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</w:t>
      </w:r>
      <w:r>
        <w:rPr>
          <w:rFonts w:hint="eastAsia"/>
          <w:sz w:val="44"/>
          <w:szCs w:val="44"/>
          <w:lang w:val="en-US" w:eastAsia="zh-CN"/>
        </w:rPr>
        <w:t>08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日德财富-定开宝</w:t>
      </w:r>
      <w:r>
        <w:rPr>
          <w:rFonts w:hint="eastAsia"/>
          <w:sz w:val="44"/>
          <w:szCs w:val="44"/>
          <w:lang w:val="en-US" w:eastAsia="zh-CN"/>
        </w:rPr>
        <w:t>183</w:t>
      </w:r>
      <w:r>
        <w:rPr>
          <w:rFonts w:hint="eastAsia"/>
          <w:sz w:val="44"/>
          <w:szCs w:val="44"/>
        </w:rPr>
        <w:t>天理财产品成立公告</w:t>
      </w:r>
    </w:p>
    <w:p>
      <w:pPr>
        <w:rPr>
          <w:rFonts w:hint="eastAsia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</w:t>
      </w:r>
      <w:r>
        <w:rPr>
          <w:rFonts w:ascii="Calibri" w:hAnsi="Calibri" w:cs="Calibri"/>
          <w:sz w:val="21"/>
          <w:szCs w:val="21"/>
          <w:vertAlign w:val="baseline"/>
        </w:rPr>
        <w:t>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您投资的“德财富-定开宝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183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天理财产品”已于2026年0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25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日募集结束，将于2026年0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日成立。本期理财产品募集金额为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eastAsia="zh-CN"/>
        </w:rPr>
        <w:t>陆仟伍佰肆拾陆万叁仟柒佰元整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。本理财产品将按照产品合同规定条款进行投资运作，敬请投资者关注。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  特此公告！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     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德州银行股份有限公司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26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p>
      <w:pPr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8555E"/>
    <w:rsid w:val="25CF08D1"/>
    <w:rsid w:val="393D6AE1"/>
    <w:rsid w:val="453E12C4"/>
    <w:rsid w:val="4C185072"/>
    <w:rsid w:val="5A8567D7"/>
    <w:rsid w:val="60A47A1C"/>
    <w:rsid w:val="61B961EC"/>
    <w:rsid w:val="62B75FA1"/>
    <w:rsid w:val="6E84575E"/>
    <w:rsid w:val="7CD3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2026-06-16T10:15:00Z</dcterms:created>
  <dc:creator>Administrator</dc:creator>
  <cp:lastModifiedBy>Administrator</cp:lastModifiedBy>
  <dcterms:modified xsi:type="dcterms:W3CDTF">2026-08-27T02:40:16Z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EAF3F9BDF0D049ECBC6BE9B5E04D881E</vt:lpwstr>
  </property>
</Properties>
</file>